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50F" w:rsidRPr="00137DB0" w:rsidRDefault="009F650F" w:rsidP="009F1267">
      <w:pPr>
        <w:pStyle w:val="NoSpacing"/>
        <w:rPr>
          <w:rFonts w:ascii="Cambria" w:hAnsi="Cambria" w:cs="Tahoma"/>
          <w:b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sz w:val="20"/>
          <w:szCs w:val="20"/>
          <w:lang w:val="pt-BR"/>
        </w:rPr>
        <w:t>MEU ESTÚDIO MARAVILHOSO</w:t>
      </w:r>
    </w:p>
    <w:p w:rsidR="009F650F" w:rsidRPr="00137DB0" w:rsidRDefault="009F650F" w:rsidP="009F1267">
      <w:pPr>
        <w:pStyle w:val="NoSpacing"/>
        <w:rPr>
          <w:rFonts w:ascii="Cambria" w:hAnsi="Cambria" w:cs="Tahoma"/>
          <w:b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sz w:val="20"/>
          <w:szCs w:val="20"/>
          <w:lang w:val="pt-BR"/>
        </w:rPr>
        <w:t>Seção: Pais e Professores</w:t>
      </w:r>
    </w:p>
    <w:p w:rsidR="009F650F" w:rsidRPr="00137DB0" w:rsidRDefault="00C70D26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sz w:val="20"/>
          <w:szCs w:val="20"/>
          <w:lang w:val="pt-BR"/>
        </w:rPr>
        <w:t>Data de postagem: 17 de f</w:t>
      </w:r>
      <w:r w:rsidR="009F650F" w:rsidRPr="00137DB0">
        <w:rPr>
          <w:rFonts w:ascii="Cambria" w:hAnsi="Cambria" w:cs="Tahoma"/>
          <w:sz w:val="20"/>
          <w:szCs w:val="20"/>
          <w:lang w:val="pt-BR"/>
        </w:rPr>
        <w:t>evereiro de 2012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b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sz w:val="20"/>
          <w:szCs w:val="20"/>
          <w:lang w:val="pt-BR"/>
        </w:rPr>
        <w:t xml:space="preserve">Plano de </w:t>
      </w:r>
      <w:r w:rsidR="000E66F1">
        <w:rPr>
          <w:rFonts w:ascii="Cambria" w:hAnsi="Cambria" w:cs="Tahoma"/>
          <w:b/>
          <w:sz w:val="20"/>
          <w:szCs w:val="20"/>
          <w:lang w:val="pt-BR"/>
        </w:rPr>
        <w:t>Aula</w:t>
      </w:r>
      <w:r w:rsidRPr="00137DB0">
        <w:rPr>
          <w:rFonts w:ascii="Cambria" w:hAnsi="Cambria" w:cs="Tahoma"/>
          <w:b/>
          <w:sz w:val="20"/>
          <w:szCs w:val="20"/>
          <w:lang w:val="pt-BR"/>
        </w:rPr>
        <w:t xml:space="preserve"> Nível 2: </w:t>
      </w:r>
      <w:r w:rsidR="00C70D26" w:rsidRPr="00137DB0">
        <w:rPr>
          <w:rFonts w:ascii="Cambria" w:hAnsi="Cambria" w:cs="Tahoma"/>
          <w:b/>
          <w:sz w:val="20"/>
          <w:szCs w:val="20"/>
          <w:lang w:val="pt-BR"/>
        </w:rPr>
        <w:t>Por que h</w:t>
      </w:r>
      <w:r w:rsidRPr="00137DB0">
        <w:rPr>
          <w:rFonts w:ascii="Cambria" w:hAnsi="Cambria" w:cs="Tahoma"/>
          <w:b/>
          <w:sz w:val="20"/>
          <w:szCs w:val="20"/>
          <w:lang w:val="pt-BR"/>
        </w:rPr>
        <w:t>umildade é importante?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3C7026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sz w:val="20"/>
          <w:szCs w:val="20"/>
          <w:lang w:val="pt-BR"/>
        </w:rPr>
        <w:t>Obs</w:t>
      </w:r>
      <w:r w:rsidR="00C70D26" w:rsidRPr="00137DB0">
        <w:rPr>
          <w:rFonts w:ascii="Cambria" w:hAnsi="Cambria" w:cs="Tahoma"/>
          <w:sz w:val="20"/>
          <w:szCs w:val="20"/>
          <w:lang w:val="pt-BR"/>
        </w:rPr>
        <w:t>.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 para pais </w:t>
      </w:r>
      <w:r w:rsidR="00C70D26" w:rsidRPr="00137DB0">
        <w:rPr>
          <w:rFonts w:ascii="Cambria" w:hAnsi="Cambria" w:cs="Tahoma"/>
          <w:sz w:val="20"/>
          <w:szCs w:val="20"/>
          <w:lang w:val="pt-BR"/>
        </w:rPr>
        <w:t>e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 professores: Trata-se do plano para uma aula de 20 a 30 minutos, com o objetivo de ensinar o seguinte: “Entender que humildade é uma atitude que deveria reger nossas ações, e </w:t>
      </w:r>
      <w:r w:rsidR="00C70D26" w:rsidRPr="00137DB0">
        <w:rPr>
          <w:rFonts w:ascii="Cambria" w:hAnsi="Cambria" w:cs="Tahoma"/>
          <w:sz w:val="20"/>
          <w:szCs w:val="20"/>
          <w:lang w:val="pt-BR"/>
        </w:rPr>
        <w:t>o motivo disto</w:t>
      </w:r>
      <w:r w:rsidRPr="00137DB0">
        <w:rPr>
          <w:rFonts w:ascii="Cambria" w:hAnsi="Cambria" w:cs="Tahoma"/>
          <w:sz w:val="20"/>
          <w:szCs w:val="20"/>
          <w:lang w:val="pt-BR"/>
        </w:rPr>
        <w:t>.” (</w:t>
      </w:r>
      <w:hyperlink r:id="rId8" w:anchor="humility2" w:history="1">
        <w:r w:rsidRPr="000E66F1">
          <w:rPr>
            <w:rStyle w:val="Hyperlink"/>
            <w:rFonts w:ascii="Cambria" w:hAnsi="Cambria" w:cs="Tahoma"/>
            <w:sz w:val="20"/>
            <w:szCs w:val="20"/>
            <w:lang w:val="pt-BR"/>
          </w:rPr>
          <w:t>Edificação de Caráter: Valores e Virtudes: Humildade-2c</w:t>
        </w:r>
      </w:hyperlink>
      <w:r w:rsidRPr="00137DB0">
        <w:rPr>
          <w:rFonts w:ascii="Cambria" w:hAnsi="Cambria" w:cs="Tahoma"/>
          <w:sz w:val="20"/>
          <w:szCs w:val="20"/>
          <w:lang w:val="pt-BR"/>
        </w:rPr>
        <w:t>)</w:t>
      </w:r>
    </w:p>
    <w:p w:rsidR="009F650F" w:rsidRPr="00137DB0" w:rsidRDefault="009F650F" w:rsidP="009F1267">
      <w:pPr>
        <w:pStyle w:val="NoSpacing"/>
        <w:rPr>
          <w:rFonts w:ascii="Cambria" w:hAnsi="Cambria" w:cs="Tahoma"/>
          <w:b/>
          <w:i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i/>
          <w:sz w:val="20"/>
          <w:szCs w:val="20"/>
          <w:lang w:val="pt-BR"/>
        </w:rPr>
        <w:t>Leiam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 “</w:t>
      </w:r>
      <w:hyperlink r:id="rId9" w:history="1">
        <w:r w:rsidRPr="000E66F1">
          <w:rPr>
            <w:rStyle w:val="Hyperlink"/>
            <w:rFonts w:ascii="Cambria" w:hAnsi="Cambria" w:cs="Tahoma"/>
            <w:sz w:val="20"/>
            <w:szCs w:val="20"/>
            <w:lang w:val="pt-BR"/>
          </w:rPr>
          <w:t>Os Benefícios da Humildade</w:t>
        </w:r>
      </w:hyperlink>
      <w:r w:rsidRPr="00137DB0">
        <w:rPr>
          <w:rFonts w:ascii="Cambria" w:hAnsi="Cambria" w:cs="Tahoma"/>
          <w:sz w:val="20"/>
          <w:szCs w:val="20"/>
          <w:lang w:val="pt-BR"/>
        </w:rPr>
        <w:t>.”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i/>
          <w:sz w:val="20"/>
          <w:szCs w:val="20"/>
          <w:lang w:val="pt-BR"/>
        </w:rPr>
        <w:t>Conversem sobre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 os benefícios da humildade, gentileza e mansidão na nossa interação com as outras pessoas ao invés das reações que as pessoas têm quando agimos de forma arrogante ou orgulhosa.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i/>
          <w:sz w:val="20"/>
          <w:szCs w:val="20"/>
          <w:lang w:val="pt-BR"/>
        </w:rPr>
        <w:t>Leiam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 “</w:t>
      </w:r>
      <w:hyperlink r:id="rId10" w:history="1">
        <w:r w:rsidR="000E66F1" w:rsidRPr="000E66F1">
          <w:rPr>
            <w:rStyle w:val="Hyperlink"/>
            <w:rFonts w:ascii="Cambria" w:hAnsi="Cambria"/>
            <w:sz w:val="20"/>
            <w:szCs w:val="20"/>
            <w:lang w:val="pt-BR"/>
          </w:rPr>
          <w:t>Humildade Fomenta Amizades</w:t>
        </w:r>
      </w:hyperlink>
      <w:r w:rsidRPr="00137DB0">
        <w:rPr>
          <w:rFonts w:ascii="Cambria" w:hAnsi="Cambria" w:cs="Tahoma"/>
          <w:sz w:val="20"/>
          <w:szCs w:val="20"/>
          <w:lang w:val="pt-BR"/>
        </w:rPr>
        <w:t>.”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i/>
          <w:sz w:val="20"/>
          <w:szCs w:val="20"/>
          <w:lang w:val="pt-BR"/>
        </w:rPr>
        <w:t xml:space="preserve">Peçam </w:t>
      </w:r>
      <w:r w:rsidRPr="00137DB0">
        <w:rPr>
          <w:rFonts w:ascii="Cambria" w:hAnsi="Cambria" w:cs="Tahoma"/>
          <w:sz w:val="20"/>
          <w:szCs w:val="20"/>
          <w:lang w:val="pt-BR"/>
        </w:rPr>
        <w:t>à criança para pensar numa situação em que precisaria escolher entre ter uma reação humilde ou orgulhosa.</w:t>
      </w:r>
    </w:p>
    <w:p w:rsidR="009F650F" w:rsidRPr="00137DB0" w:rsidRDefault="009F650F" w:rsidP="009F1267">
      <w:pPr>
        <w:pStyle w:val="NoSpacing"/>
        <w:rPr>
          <w:rFonts w:ascii="Cambria" w:hAnsi="Cambria" w:cs="Tahoma"/>
          <w:b/>
          <w:i/>
          <w:sz w:val="20"/>
          <w:szCs w:val="20"/>
          <w:lang w:val="pt-BR"/>
        </w:rPr>
      </w:pPr>
    </w:p>
    <w:p w:rsidR="009F650F" w:rsidRPr="000E66F1" w:rsidRDefault="009F650F" w:rsidP="009F1267">
      <w:pPr>
        <w:rPr>
          <w:rFonts w:ascii="Cambria" w:hAnsi="Cambria"/>
          <w:sz w:val="20"/>
          <w:szCs w:val="20"/>
          <w:lang w:val="es-ES_tradnl" w:eastAsia="ja-JP"/>
        </w:rPr>
      </w:pPr>
      <w:r w:rsidRPr="00137DB0">
        <w:rPr>
          <w:rFonts w:ascii="Cambria" w:hAnsi="Cambria"/>
          <w:b/>
          <w:i/>
          <w:sz w:val="20"/>
          <w:szCs w:val="20"/>
          <w:lang w:val="pt-BR" w:eastAsia="ja-JP"/>
        </w:rPr>
        <w:t>Memorizem</w:t>
      </w:r>
      <w:r w:rsidRPr="00137DB0">
        <w:rPr>
          <w:rFonts w:ascii="Cambria" w:hAnsi="Cambria"/>
          <w:sz w:val="20"/>
          <w:szCs w:val="20"/>
          <w:lang w:val="pt-BR" w:eastAsia="ja-JP"/>
        </w:rPr>
        <w:t xml:space="preserve"> 1 Pedro 5:5. “Sejam todos humildes uns para com os outros, porque “Deus se opõe aos orgulhosos, mas concede graça aos humildes.’” </w:t>
      </w:r>
      <w:r w:rsidRPr="000E66F1">
        <w:rPr>
          <w:rFonts w:ascii="Cambria" w:hAnsi="Cambria"/>
          <w:sz w:val="20"/>
          <w:szCs w:val="20"/>
          <w:lang w:val="es-ES_tradnl" w:eastAsia="ja-JP"/>
        </w:rPr>
        <w:t>(NVI)</w:t>
      </w:r>
    </w:p>
    <w:p w:rsidR="009F650F" w:rsidRPr="000E66F1" w:rsidRDefault="009F650F" w:rsidP="009F1267">
      <w:pPr>
        <w:pStyle w:val="NoSpacing"/>
        <w:rPr>
          <w:rFonts w:ascii="Cambria" w:hAnsi="Cambria" w:cs="Tahoma"/>
          <w:sz w:val="20"/>
          <w:szCs w:val="20"/>
          <w:lang w:val="es-ES_tradnl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b/>
          <w:i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i/>
          <w:sz w:val="20"/>
          <w:szCs w:val="20"/>
          <w:lang w:val="pt-BR"/>
        </w:rPr>
        <w:t xml:space="preserve">Leiam </w:t>
      </w:r>
      <w:r w:rsidRPr="00137DB0">
        <w:rPr>
          <w:rFonts w:ascii="Cambria" w:hAnsi="Cambria" w:cs="Tahoma"/>
          <w:sz w:val="20"/>
          <w:szCs w:val="20"/>
          <w:lang w:val="pt-BR"/>
        </w:rPr>
        <w:t>“</w:t>
      </w:r>
      <w:hyperlink r:id="rId11" w:history="1">
        <w:r w:rsidRPr="000E66F1">
          <w:rPr>
            <w:rStyle w:val="Hyperlink"/>
            <w:rFonts w:ascii="Cambria" w:hAnsi="Cambria" w:cs="Tahoma"/>
            <w:sz w:val="20"/>
            <w:szCs w:val="20"/>
            <w:lang w:val="pt-BR"/>
          </w:rPr>
          <w:t>Jesus—O Homem Humilde</w:t>
        </w:r>
      </w:hyperlink>
      <w:r w:rsidRPr="00137DB0">
        <w:rPr>
          <w:rFonts w:ascii="Cambria" w:hAnsi="Cambria" w:cs="Tahoma"/>
          <w:sz w:val="20"/>
          <w:szCs w:val="20"/>
          <w:lang w:val="pt-BR"/>
        </w:rPr>
        <w:t>.”</w:t>
      </w:r>
    </w:p>
    <w:p w:rsidR="009F650F" w:rsidRPr="00137DB0" w:rsidRDefault="009F650F" w:rsidP="009F1267">
      <w:pPr>
        <w:pStyle w:val="NoSpacing"/>
        <w:rPr>
          <w:rFonts w:ascii="Cambria" w:hAnsi="Cambria" w:cs="Tahoma"/>
          <w:b/>
          <w:i/>
          <w:sz w:val="20"/>
          <w:szCs w:val="20"/>
          <w:lang w:val="pt-BR"/>
        </w:rPr>
      </w:pPr>
    </w:p>
    <w:p w:rsidR="009F650F" w:rsidRPr="00137DB0" w:rsidRDefault="009F650F" w:rsidP="000E66F1">
      <w:pPr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i/>
          <w:sz w:val="20"/>
          <w:szCs w:val="20"/>
          <w:lang w:val="pt-BR"/>
        </w:rPr>
        <w:t xml:space="preserve">Leiam </w:t>
      </w:r>
      <w:r w:rsidRPr="000E66F1">
        <w:rPr>
          <w:rFonts w:ascii="Cambria" w:hAnsi="Cambria" w:cs="Tahoma"/>
          <w:sz w:val="20"/>
          <w:szCs w:val="20"/>
          <w:lang w:val="pt-BR"/>
        </w:rPr>
        <w:t>“</w:t>
      </w:r>
      <w:hyperlink r:id="rId12" w:history="1">
        <w:r w:rsidRPr="000E66F1">
          <w:rPr>
            <w:rStyle w:val="Hyperlink"/>
            <w:rFonts w:ascii="Cambria" w:hAnsi="Cambria" w:cs="Tahoma"/>
            <w:sz w:val="20"/>
            <w:szCs w:val="20"/>
            <w:lang w:val="pt-BR"/>
          </w:rPr>
          <w:t>Devocional Energizante Nº11: Fruto do Espírito: Amabilidade e Mansidão</w:t>
        </w:r>
      </w:hyperlink>
      <w:r w:rsidRPr="000E66F1">
        <w:rPr>
          <w:rFonts w:ascii="Cambria" w:hAnsi="Cambria" w:cs="Tahoma"/>
          <w:sz w:val="20"/>
          <w:szCs w:val="20"/>
          <w:lang w:val="pt-BR"/>
        </w:rPr>
        <w:t>.</w:t>
      </w:r>
      <w:r w:rsidR="000E66F1" w:rsidRPr="00137DB0">
        <w:rPr>
          <w:rFonts w:ascii="Cambria" w:hAnsi="Cambria" w:cs="Tahoma"/>
          <w:sz w:val="20"/>
          <w:szCs w:val="20"/>
          <w:lang w:val="pt-BR"/>
        </w:rPr>
        <w:t>”</w:t>
      </w:r>
      <w:r w:rsidR="000E66F1">
        <w:rPr>
          <w:rFonts w:ascii="Cambria" w:hAnsi="Cambria" w:cs="Tahoma"/>
          <w:sz w:val="20"/>
          <w:szCs w:val="20"/>
          <w:lang w:val="pt-BR"/>
        </w:rPr>
        <w:t xml:space="preserve"> </w:t>
      </w:r>
      <w:r w:rsidRPr="00137DB0">
        <w:rPr>
          <w:rFonts w:ascii="Cambria" w:hAnsi="Cambria" w:cs="Tahoma"/>
          <w:sz w:val="20"/>
          <w:szCs w:val="20"/>
          <w:lang w:val="pt-BR"/>
        </w:rPr>
        <w:t>Executem a ação mencionada na última página deste artigo.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i/>
          <w:sz w:val="20"/>
          <w:szCs w:val="20"/>
          <w:lang w:val="pt-BR"/>
        </w:rPr>
        <w:t>Discutam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 como gentileza e mansidão são “frutos do espírito” mencionados em Gálatas 5:22–23. Quando passamos tempo com Deus através da leitura da </w:t>
      </w:r>
      <w:r w:rsidR="00C70D26" w:rsidRPr="00137DB0">
        <w:rPr>
          <w:rFonts w:ascii="Cambria" w:hAnsi="Cambria" w:cs="Tahoma"/>
          <w:sz w:val="20"/>
          <w:szCs w:val="20"/>
          <w:lang w:val="pt-BR"/>
        </w:rPr>
        <w:t>S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ua Palavra e oração, esses frutos se manifestam mais em nossa vida, porque quanto mais estudarmos a Palavra de Deus, mais aprenderemos </w:t>
      </w:r>
      <w:r w:rsidR="00C70D26" w:rsidRPr="00137DB0">
        <w:rPr>
          <w:rFonts w:ascii="Cambria" w:hAnsi="Cambria" w:cs="Tahoma"/>
          <w:sz w:val="20"/>
          <w:szCs w:val="20"/>
          <w:lang w:val="pt-BR"/>
        </w:rPr>
        <w:t xml:space="preserve">sobre a atitude que 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Deus </w:t>
      </w:r>
      <w:r w:rsidR="00C70D26" w:rsidRPr="00137DB0">
        <w:rPr>
          <w:rFonts w:ascii="Cambria" w:hAnsi="Cambria" w:cs="Tahoma"/>
          <w:sz w:val="20"/>
          <w:szCs w:val="20"/>
          <w:lang w:val="pt-BR"/>
        </w:rPr>
        <w:t xml:space="preserve">espera que tenhamos </w:t>
      </w:r>
      <w:r w:rsidRPr="00137DB0">
        <w:rPr>
          <w:rFonts w:ascii="Cambria" w:hAnsi="Cambria" w:cs="Tahoma"/>
          <w:sz w:val="20"/>
          <w:szCs w:val="20"/>
          <w:lang w:val="pt-BR"/>
        </w:rPr>
        <w:t>em relação aos outros.</w:t>
      </w:r>
    </w:p>
    <w:p w:rsidR="009F650F" w:rsidRPr="00137DB0" w:rsidRDefault="009F650F" w:rsidP="009F1267">
      <w:pPr>
        <w:pStyle w:val="NoSpacing"/>
        <w:rPr>
          <w:rFonts w:ascii="Cambria" w:hAnsi="Cambria" w:cs="Tahoma"/>
          <w:b/>
          <w:i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i/>
          <w:sz w:val="20"/>
          <w:szCs w:val="20"/>
          <w:lang w:val="pt-BR"/>
        </w:rPr>
        <w:lastRenderedPageBreak/>
        <w:t>Leiam “</w:t>
      </w:r>
      <w:hyperlink r:id="rId13" w:history="1">
        <w:r w:rsidRPr="00137DB0">
          <w:rPr>
            <w:rStyle w:val="Hyperlink"/>
            <w:rFonts w:ascii="Cambria" w:hAnsi="Cambria" w:cs="Tahoma"/>
            <w:sz w:val="20"/>
            <w:szCs w:val="20"/>
            <w:lang w:val="pt-BR"/>
          </w:rPr>
          <w:t>O Chapéu P</w:t>
        </w:r>
        <w:r w:rsidR="00C70D26" w:rsidRPr="00137DB0">
          <w:rPr>
            <w:rStyle w:val="Hyperlink"/>
            <w:rFonts w:ascii="Cambria" w:hAnsi="Cambria" w:cs="Tahoma"/>
            <w:sz w:val="20"/>
            <w:szCs w:val="20"/>
            <w:lang w:val="pt-BR"/>
          </w:rPr>
          <w:t>ú</w:t>
        </w:r>
        <w:r w:rsidRPr="00137DB0">
          <w:rPr>
            <w:rStyle w:val="Hyperlink"/>
            <w:rFonts w:ascii="Cambria" w:hAnsi="Cambria" w:cs="Tahoma"/>
            <w:sz w:val="20"/>
            <w:szCs w:val="20"/>
            <w:lang w:val="pt-BR"/>
          </w:rPr>
          <w:t>rpura</w:t>
        </w:r>
      </w:hyperlink>
      <w:r w:rsidRPr="00137DB0">
        <w:rPr>
          <w:rFonts w:ascii="Cambria" w:hAnsi="Cambria" w:cs="Tahoma"/>
          <w:sz w:val="20"/>
          <w:szCs w:val="20"/>
          <w:lang w:val="pt-BR"/>
        </w:rPr>
        <w:t xml:space="preserve">.” </w:t>
      </w:r>
      <w:r w:rsidR="00C70D26" w:rsidRPr="00137DB0">
        <w:rPr>
          <w:rFonts w:ascii="Cambria" w:hAnsi="Cambria" w:cs="Tahoma"/>
          <w:sz w:val="20"/>
          <w:szCs w:val="20"/>
          <w:lang w:val="pt-BR"/>
        </w:rPr>
        <w:t>Peça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 às crianças para recontarem a história com os </w:t>
      </w:r>
      <w:r w:rsidR="000E66F1">
        <w:rPr>
          <w:rFonts w:ascii="Cambria" w:hAnsi="Cambria" w:cs="Tahoma"/>
          <w:sz w:val="20"/>
          <w:szCs w:val="20"/>
          <w:lang w:val="pt-BR"/>
        </w:rPr>
        <w:t>q</w:t>
      </w:r>
      <w:bookmarkStart w:id="0" w:name="_GoBack"/>
      <w:bookmarkEnd w:id="0"/>
      <w:r w:rsidRPr="00137DB0">
        <w:rPr>
          <w:rFonts w:ascii="Cambria" w:hAnsi="Cambria" w:cs="Tahoma"/>
          <w:sz w:val="20"/>
          <w:szCs w:val="20"/>
          <w:lang w:val="pt-BR"/>
        </w:rPr>
        <w:t>uatro conselheiros trabalhando juntos para resolver o problema com humildade e consideração, em vez de discutirem sobre quem está certo.</w:t>
      </w:r>
    </w:p>
    <w:p w:rsidR="009F650F" w:rsidRPr="00137DB0" w:rsidRDefault="009F650F" w:rsidP="009F1267">
      <w:pPr>
        <w:pStyle w:val="NoSpacing"/>
        <w:rPr>
          <w:rFonts w:ascii="Cambria" w:hAnsi="Cambria" w:cs="Tahoma"/>
          <w:b/>
          <w:i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i/>
          <w:sz w:val="20"/>
          <w:szCs w:val="20"/>
          <w:lang w:val="pt-BR"/>
        </w:rPr>
        <w:t xml:space="preserve">Leiam </w:t>
      </w:r>
      <w:r w:rsidRPr="00137DB0">
        <w:rPr>
          <w:rFonts w:ascii="Cambria" w:hAnsi="Cambria" w:cs="Tahoma"/>
          <w:sz w:val="20"/>
          <w:szCs w:val="20"/>
          <w:lang w:val="pt-BR"/>
        </w:rPr>
        <w:t>“</w:t>
      </w:r>
      <w:hyperlink r:id="rId14" w:history="1">
        <w:r w:rsidRPr="00137DB0">
          <w:rPr>
            <w:rStyle w:val="Hyperlink"/>
            <w:rFonts w:ascii="Cambria" w:hAnsi="Cambria" w:cs="Tahoma"/>
            <w:sz w:val="20"/>
            <w:szCs w:val="20"/>
            <w:lang w:val="pt-BR"/>
          </w:rPr>
          <w:t>Humility: Bible Stories</w:t>
        </w:r>
      </w:hyperlink>
      <w:r w:rsidRPr="00137DB0">
        <w:rPr>
          <w:rFonts w:ascii="Cambria" w:hAnsi="Cambria" w:cs="Tahoma"/>
          <w:sz w:val="20"/>
          <w:szCs w:val="20"/>
          <w:lang w:val="pt-BR"/>
        </w:rPr>
        <w:t>.” (Humildade: Histórias da Bíblia)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i/>
          <w:sz w:val="20"/>
          <w:szCs w:val="20"/>
          <w:lang w:val="pt-BR"/>
        </w:rPr>
        <w:t xml:space="preserve">Leiam </w:t>
      </w:r>
      <w:r w:rsidRPr="00137DB0">
        <w:rPr>
          <w:rFonts w:ascii="Cambria" w:hAnsi="Cambria" w:cs="Tahoma"/>
          <w:sz w:val="20"/>
          <w:szCs w:val="20"/>
          <w:lang w:val="pt-BR"/>
        </w:rPr>
        <w:t>alguns exemplos de orações em “</w:t>
      </w:r>
      <w:hyperlink r:id="rId15" w:history="1">
        <w:r w:rsidRPr="00137DB0">
          <w:rPr>
            <w:rStyle w:val="Hyperlink"/>
            <w:rFonts w:ascii="Cambria" w:hAnsi="Cambria" w:cs="Tahoma"/>
            <w:sz w:val="20"/>
            <w:szCs w:val="20"/>
            <w:lang w:val="pt-BR"/>
          </w:rPr>
          <w:t>Humility: Kids Talk with God</w:t>
        </w:r>
      </w:hyperlink>
      <w:r w:rsidRPr="00137DB0">
        <w:rPr>
          <w:rFonts w:ascii="Cambria" w:hAnsi="Cambria" w:cs="Tahoma"/>
          <w:sz w:val="20"/>
          <w:szCs w:val="20"/>
          <w:lang w:val="pt-BR"/>
        </w:rPr>
        <w:t>” (Humildade: Crianças Falam com Deus) e depois orem juntos por humildade.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b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sz w:val="20"/>
          <w:szCs w:val="20"/>
          <w:lang w:val="pt-BR"/>
        </w:rPr>
        <w:t>[Numa caixa]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sz w:val="20"/>
          <w:szCs w:val="20"/>
          <w:lang w:val="pt-BR"/>
        </w:rPr>
        <w:t>Se tiver outras sugestões de material suplementar, ou atividades adicionais para ensina</w:t>
      </w:r>
      <w:r w:rsidR="00C70D26" w:rsidRPr="00137DB0">
        <w:rPr>
          <w:rFonts w:ascii="Cambria" w:hAnsi="Cambria" w:cs="Tahoma"/>
          <w:sz w:val="20"/>
          <w:szCs w:val="20"/>
          <w:lang w:val="pt-BR"/>
        </w:rPr>
        <w:t>r este assunto, favor escrever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 abaixo suas ideias e dicas. Esperamos ouvir seus comentários.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b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sz w:val="20"/>
          <w:szCs w:val="20"/>
          <w:lang w:val="pt-BR"/>
        </w:rPr>
        <w:t>[fim da caixa]</w:t>
      </w: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b/>
          <w:sz w:val="20"/>
          <w:szCs w:val="20"/>
          <w:lang w:val="pt-BR"/>
        </w:rPr>
        <w:t>S&amp;S link:</w:t>
      </w:r>
      <w:r w:rsidRPr="00137DB0">
        <w:rPr>
          <w:rFonts w:ascii="Cambria" w:hAnsi="Cambria" w:cs="Tahoma"/>
          <w:sz w:val="20"/>
          <w:szCs w:val="20"/>
          <w:lang w:val="pt-BR"/>
        </w:rPr>
        <w:t xml:space="preserve"> </w:t>
      </w:r>
      <w:hyperlink r:id="rId16" w:anchor="humility2" w:history="1">
        <w:r w:rsidRPr="000E66F1">
          <w:rPr>
            <w:rStyle w:val="Hyperlink"/>
            <w:rFonts w:ascii="Cambria" w:hAnsi="Cambria" w:cs="Tahoma"/>
            <w:sz w:val="20"/>
            <w:szCs w:val="20"/>
            <w:lang w:val="pt-BR"/>
          </w:rPr>
          <w:t>Formação de Caráter: Valores e Virtudes: Humildade-2c</w:t>
        </w:r>
      </w:hyperlink>
    </w:p>
    <w:p w:rsidR="009F650F" w:rsidRPr="00137DB0" w:rsidRDefault="009F650F" w:rsidP="009F1267">
      <w:pPr>
        <w:pStyle w:val="NoSpacing"/>
        <w:rPr>
          <w:rFonts w:ascii="Cambria" w:hAnsi="Cambria" w:cs="Tahoma"/>
          <w:sz w:val="20"/>
          <w:szCs w:val="20"/>
          <w:lang w:val="pt-BR"/>
        </w:rPr>
      </w:pPr>
    </w:p>
    <w:p w:rsidR="009F650F" w:rsidRPr="00137DB0" w:rsidRDefault="009F650F" w:rsidP="009F1267">
      <w:pPr>
        <w:pStyle w:val="NoSpacing"/>
        <w:jc w:val="center"/>
        <w:rPr>
          <w:rFonts w:ascii="Cambria" w:hAnsi="Cambria" w:cs="Tahoma"/>
          <w:i/>
          <w:sz w:val="20"/>
          <w:szCs w:val="20"/>
          <w:lang w:val="pt-BR"/>
        </w:rPr>
      </w:pPr>
      <w:r w:rsidRPr="00137DB0">
        <w:rPr>
          <w:rFonts w:ascii="Cambria" w:hAnsi="Cambria" w:cs="Tahoma"/>
          <w:i/>
          <w:sz w:val="20"/>
          <w:szCs w:val="20"/>
          <w:lang w:val="pt-BR"/>
        </w:rPr>
        <w:t>Compilado pela equipe do Meu Estúdio Maravilhoso. Traduzido por Leonor Marques.</w:t>
      </w:r>
      <w:r w:rsidR="00C70D26" w:rsidRPr="00137DB0">
        <w:rPr>
          <w:rFonts w:ascii="Cambria" w:hAnsi="Cambria" w:cs="Tahoma"/>
          <w:i/>
          <w:sz w:val="20"/>
          <w:szCs w:val="20"/>
          <w:lang w:val="pt-BR"/>
        </w:rPr>
        <w:t xml:space="preserve"> Revisão Denise Oliveira.</w:t>
      </w:r>
    </w:p>
    <w:p w:rsidR="009F650F" w:rsidRPr="00137DB0" w:rsidRDefault="009F650F" w:rsidP="009F1267">
      <w:pPr>
        <w:pStyle w:val="NoSpacing"/>
        <w:jc w:val="center"/>
        <w:rPr>
          <w:rFonts w:ascii="Cambria" w:hAnsi="Cambria" w:cs="Tahoma"/>
          <w:sz w:val="20"/>
          <w:szCs w:val="20"/>
          <w:lang w:val="pt-BR"/>
        </w:rPr>
      </w:pPr>
      <w:r w:rsidRPr="00137DB0">
        <w:rPr>
          <w:rFonts w:ascii="Cambria" w:hAnsi="Cambria" w:cs="Tahoma"/>
          <w:sz w:val="20"/>
          <w:szCs w:val="20"/>
          <w:lang w:val="pt-BR"/>
        </w:rPr>
        <w:t>Copyright © 2012 por A Família Internacional</w:t>
      </w:r>
    </w:p>
    <w:p w:rsidR="009F650F" w:rsidRPr="00137DB0" w:rsidRDefault="009F650F" w:rsidP="009F1267">
      <w:pPr>
        <w:rPr>
          <w:rFonts w:ascii="Cambria" w:hAnsi="Cambria" w:cs="Tahoma"/>
          <w:sz w:val="20"/>
          <w:szCs w:val="20"/>
          <w:lang w:val="pt-BR" w:eastAsia="ja-JP"/>
        </w:rPr>
      </w:pPr>
    </w:p>
    <w:p w:rsidR="009F650F" w:rsidRDefault="009F650F" w:rsidP="009F1267">
      <w:pPr>
        <w:rPr>
          <w:rFonts w:ascii="Cambria" w:hAnsi="Cambria" w:cs="Tahoma"/>
          <w:sz w:val="20"/>
          <w:szCs w:val="20"/>
          <w:lang w:val="pt-BR" w:eastAsia="ja-JP"/>
        </w:rPr>
      </w:pPr>
      <w:r w:rsidRPr="00137DB0">
        <w:rPr>
          <w:rFonts w:ascii="Cambria" w:hAnsi="Cambria" w:cs="Tahoma"/>
          <w:b/>
          <w:sz w:val="20"/>
          <w:szCs w:val="20"/>
          <w:lang w:val="pt-BR" w:eastAsia="ja-JP"/>
        </w:rPr>
        <w:t>Ta</w:t>
      </w:r>
      <w:r w:rsidR="00C70D26" w:rsidRPr="00137DB0">
        <w:rPr>
          <w:rFonts w:ascii="Cambria" w:hAnsi="Cambria" w:cs="Tahoma"/>
          <w:b/>
          <w:sz w:val="20"/>
          <w:szCs w:val="20"/>
          <w:lang w:val="pt-BR" w:eastAsia="ja-JP"/>
        </w:rPr>
        <w:t>g</w:t>
      </w:r>
      <w:r w:rsidRPr="00137DB0">
        <w:rPr>
          <w:rFonts w:ascii="Cambria" w:hAnsi="Cambria" w:cs="Tahoma"/>
          <w:b/>
          <w:sz w:val="20"/>
          <w:szCs w:val="20"/>
          <w:lang w:val="pt-BR" w:eastAsia="ja-JP"/>
        </w:rPr>
        <w:t>s:</w:t>
      </w:r>
      <w:r w:rsidRPr="00137DB0">
        <w:rPr>
          <w:rFonts w:ascii="Cambria" w:hAnsi="Cambria" w:cs="Tahoma"/>
          <w:sz w:val="20"/>
          <w:szCs w:val="20"/>
          <w:lang w:val="pt-BR" w:eastAsia="ja-JP"/>
        </w:rPr>
        <w:t xml:space="preserve"> humildade, plano de aula para o nível 2</w:t>
      </w:r>
    </w:p>
    <w:p w:rsidR="009F650F" w:rsidRPr="000E66F1" w:rsidRDefault="009F650F">
      <w:pPr>
        <w:rPr>
          <w:lang w:val="es-ES_tradnl"/>
        </w:rPr>
      </w:pPr>
    </w:p>
    <w:sectPr w:rsidR="009F650F" w:rsidRPr="000E66F1" w:rsidSect="00CC6E3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F1267"/>
    <w:rsid w:val="000A1C0A"/>
    <w:rsid w:val="000E66F1"/>
    <w:rsid w:val="00137DB0"/>
    <w:rsid w:val="0017142B"/>
    <w:rsid w:val="001F7360"/>
    <w:rsid w:val="003C7026"/>
    <w:rsid w:val="003E1E4B"/>
    <w:rsid w:val="00641242"/>
    <w:rsid w:val="007812BF"/>
    <w:rsid w:val="00823FF4"/>
    <w:rsid w:val="00891BB4"/>
    <w:rsid w:val="009012D5"/>
    <w:rsid w:val="00960D83"/>
    <w:rsid w:val="009F1267"/>
    <w:rsid w:val="009F650F"/>
    <w:rsid w:val="00C147EC"/>
    <w:rsid w:val="00C70D26"/>
    <w:rsid w:val="00CC6E3A"/>
    <w:rsid w:val="00CF2738"/>
    <w:rsid w:val="00D317CD"/>
    <w:rsid w:val="00EF6886"/>
    <w:rsid w:val="00F4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MS Mincho" w:hAnsi="Century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267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9F1267"/>
    <w:rPr>
      <w:sz w:val="22"/>
      <w:szCs w:val="22"/>
      <w:lang w:eastAsia="ja-JP"/>
    </w:rPr>
  </w:style>
  <w:style w:type="character" w:styleId="CommentReference">
    <w:name w:val="annotation reference"/>
    <w:uiPriority w:val="99"/>
    <w:semiHidden/>
    <w:rsid w:val="009F1267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F1267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9F1267"/>
    <w:rPr>
      <w:rFonts w:ascii="Times New Roman" w:eastAsia="MS Mincho" w:hAnsi="Times New Roman" w:cs="Times New Roman"/>
      <w:kern w:val="0"/>
      <w:sz w:val="20"/>
      <w:szCs w:val="20"/>
      <w:lang w:eastAsia="en-US"/>
    </w:rPr>
  </w:style>
  <w:style w:type="character" w:styleId="Hyperlink">
    <w:name w:val="Hyperlink"/>
    <w:uiPriority w:val="99"/>
    <w:rsid w:val="009F1267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9F1267"/>
    <w:rPr>
      <w:rFonts w:ascii="Arial" w:eastAsia="MS Gothic" w:hAnsi="Arial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9F1267"/>
    <w:rPr>
      <w:rFonts w:ascii="Arial" w:eastAsia="MS Gothic" w:hAnsi="Arial" w:cs="Times New Roman"/>
      <w:kern w:val="0"/>
      <w:sz w:val="16"/>
      <w:szCs w:val="16"/>
      <w:lang w:eastAsia="en-US"/>
    </w:rPr>
  </w:style>
  <w:style w:type="paragraph" w:styleId="NormalWeb">
    <w:name w:val="Normal (Web)"/>
    <w:basedOn w:val="Normal"/>
    <w:uiPriority w:val="99"/>
    <w:rsid w:val="00F46638"/>
    <w:pPr>
      <w:spacing w:before="100" w:beforeAutospacing="1" w:after="100" w:afterAutospacing="1"/>
    </w:pPr>
    <w:rPr>
      <w:lang w:val="pt-BR" w:eastAsia="pt-BR"/>
    </w:rPr>
  </w:style>
  <w:style w:type="character" w:styleId="FollowedHyperlink">
    <w:name w:val="FollowedHyperlink"/>
    <w:uiPriority w:val="99"/>
    <w:rsid w:val="00960D83"/>
    <w:rPr>
      <w:rFonts w:cs="Times New Roman"/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scope-and-sequence/" TargetMode="External"/><Relationship Id="rId13" Type="http://schemas.openxmlformats.org/officeDocument/2006/relationships/hyperlink" Target="http://www.mywonderstudio.com/level-2/2010/6/25/the-purple-hat.htm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mywonderstudio.com/level-2/2011/10/14/power-up-devotional-11-spirit-fruit-gentleness-and-meekness.htm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scope-and-sequence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mywonderstudio.com/level-2/2012/2/10/jesusthe-humble-man.html" TargetMode="External"/><Relationship Id="rId5" Type="http://schemas.microsoft.com/office/2007/relationships/stylesWithEffects" Target="stylesWithEffects.xml"/><Relationship Id="rId15" Type="http://schemas.openxmlformats.org/officeDocument/2006/relationships/hyperlink" Target="http://kidsofintegrity.com/humility-1" TargetMode="External"/><Relationship Id="rId10" Type="http://schemas.openxmlformats.org/officeDocument/2006/relationships/hyperlink" Target="http://www.mywonderstudio.com/level-2/2012/2/17/humility-helps-friendships.html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mywonderstudio.com/level-2/2012/1/21/the-benefits-of-humility.html" TargetMode="External"/><Relationship Id="rId14" Type="http://schemas.openxmlformats.org/officeDocument/2006/relationships/hyperlink" Target="http://kidsofintegrity.com/humility-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5890B0-3F9D-4824-90C1-EBC095AA9E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7B7656-B2AC-4E1C-8F19-09E684B476D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6666DE3-250E-43F8-82E0-033EACDF6A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466</Words>
  <Characters>2662</Characters>
  <Application>Microsoft Office Word</Application>
  <DocSecurity>0</DocSecurity>
  <Lines>22</Lines>
  <Paragraphs>6</Paragraphs>
  <ScaleCrop>false</ScaleCrop>
  <Company>Grizli777</Company>
  <LinksUpToDate>false</LinksUpToDate>
  <CharactersWithSpaces>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MEU ESTÚDIO MARAVILHOSO</dc:title>
  <dc:subject/>
  <dc:creator>Tomoko</dc:creator>
  <cp:keywords/>
  <dc:description/>
  <cp:lastModifiedBy>Clara</cp:lastModifiedBy>
  <cp:revision>6</cp:revision>
  <dcterms:created xsi:type="dcterms:W3CDTF">2012-01-25T20:14:00Z</dcterms:created>
  <dcterms:modified xsi:type="dcterms:W3CDTF">2013-06-28T18:37:00Z</dcterms:modified>
</cp:coreProperties>
</file>